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88" w:rsidRDefault="007C3488" w:rsidP="00203494">
      <w:pPr>
        <w:pStyle w:val="Odlomakpopisa"/>
        <w:ind w:left="1440"/>
        <w:rPr>
          <w:rFonts w:ascii="Arial" w:hAnsi="Arial" w:cs="Arial"/>
          <w:sz w:val="28"/>
          <w:szCs w:val="28"/>
        </w:rPr>
      </w:pPr>
    </w:p>
    <w:p w:rsidR="007C3488" w:rsidRDefault="007C3488" w:rsidP="00203494">
      <w:pPr>
        <w:pStyle w:val="Odlomakpopisa"/>
        <w:ind w:left="144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C3488" w:rsidRPr="00792DE5" w:rsidRDefault="007C3488" w:rsidP="00203494">
      <w:pPr>
        <w:pStyle w:val="Odlomakpopisa"/>
        <w:ind w:left="144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03494" w:rsidRPr="00792DE5" w:rsidRDefault="00203494" w:rsidP="00203494">
      <w:pPr>
        <w:pStyle w:val="Odlomakpopisa"/>
        <w:ind w:left="144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92DE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predavanju ćemo predstaviti slijedeće </w:t>
      </w:r>
      <w:proofErr w:type="spellStart"/>
      <w:r w:rsidRPr="00792DE5">
        <w:rPr>
          <w:rFonts w:ascii="Arial" w:hAnsi="Arial" w:cs="Arial"/>
          <w:color w:val="222222"/>
          <w:sz w:val="28"/>
          <w:szCs w:val="28"/>
          <w:shd w:val="clear" w:color="auto" w:fill="FFFFFF"/>
        </w:rPr>
        <w:t>podmjere</w:t>
      </w:r>
      <w:proofErr w:type="spellEnd"/>
      <w:r w:rsidRPr="00792DE5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</w:p>
    <w:p w:rsidR="00203494" w:rsidRDefault="00203494" w:rsidP="00203494">
      <w:pPr>
        <w:pStyle w:val="Odlomakpopisa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03494" w:rsidRPr="00792DE5" w:rsidRDefault="00203494" w:rsidP="00CC66BD">
      <w:pPr>
        <w:pStyle w:val="Odlomakpopisa"/>
        <w:numPr>
          <w:ilvl w:val="0"/>
          <w:numId w:val="13"/>
        </w:numPr>
        <w:rPr>
          <w:rFonts w:ascii="Arial" w:hAnsi="Arial" w:cs="Arial"/>
          <w:b/>
          <w:sz w:val="32"/>
          <w:szCs w:val="32"/>
        </w:rPr>
      </w:pPr>
      <w:r w:rsidRPr="00792DE5">
        <w:rPr>
          <w:rFonts w:ascii="Arial" w:hAnsi="Arial" w:cs="Arial"/>
          <w:b/>
          <w:sz w:val="32"/>
          <w:szCs w:val="32"/>
        </w:rPr>
        <w:t>4.1</w:t>
      </w:r>
      <w:r w:rsidR="00CC66BD" w:rsidRPr="00792DE5">
        <w:rPr>
          <w:rFonts w:ascii="Arial" w:hAnsi="Arial" w:cs="Arial"/>
          <w:b/>
          <w:sz w:val="32"/>
          <w:szCs w:val="32"/>
        </w:rPr>
        <w:t>.1.  R</w:t>
      </w:r>
      <w:r w:rsidRPr="00792DE5">
        <w:rPr>
          <w:rFonts w:ascii="Arial" w:hAnsi="Arial" w:cs="Arial"/>
          <w:b/>
          <w:sz w:val="32"/>
          <w:szCs w:val="32"/>
        </w:rPr>
        <w:t>estrukturiranje, modernizacija i povećanje konkurentnosti poljoprivrednih gospodarstava</w:t>
      </w:r>
      <w:r w:rsidR="00CC66BD" w:rsidRPr="00792DE5">
        <w:rPr>
          <w:rFonts w:ascii="Arial" w:hAnsi="Arial" w:cs="Arial"/>
          <w:b/>
          <w:sz w:val="32"/>
          <w:szCs w:val="32"/>
        </w:rPr>
        <w:t>; 4.1.2. Povećanje okolišne učinkovitosti</w:t>
      </w:r>
    </w:p>
    <w:p w:rsidR="00CC66BD" w:rsidRPr="00CC66BD" w:rsidRDefault="00CC66BD" w:rsidP="00CC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Korisnici:</w:t>
      </w:r>
      <w:r w:rsidRPr="00CC66BD">
        <w:rPr>
          <w:rFonts w:ascii="Times New Roman" w:eastAsiaTheme="minorEastAsia" w:hAnsi="Times New Roman"/>
          <w:b/>
          <w:bCs/>
          <w:color w:val="000000"/>
          <w:kern w:val="24"/>
          <w:sz w:val="48"/>
          <w:szCs w:val="48"/>
          <w:lang w:eastAsia="hr-HR"/>
        </w:rPr>
        <w:t xml:space="preserve"> </w:t>
      </w:r>
      <w:r w:rsidRPr="00CC66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  <w:t xml:space="preserve">obiteljska poljoprivredna gospodarstva, obrti, zadruge, </w:t>
      </w:r>
    </w:p>
    <w:p w:rsidR="00CC66BD" w:rsidRDefault="00CC66BD" w:rsidP="00CC66BD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  <w:t>trgovačka društva, proizvođačke grupe i organizacije.</w:t>
      </w:r>
    </w:p>
    <w:p w:rsidR="0059083A" w:rsidRPr="00CC66BD" w:rsidRDefault="0059083A" w:rsidP="00CC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CC66BD" w:rsidRPr="00CC66BD" w:rsidRDefault="00CC66BD" w:rsidP="00CC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r-HR"/>
        </w:rPr>
        <w:t>Ekonomska veličina:</w:t>
      </w:r>
      <w:r w:rsidR="00E433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min. 6.000 </w:t>
      </w:r>
      <w:r w:rsidRPr="00CC66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</w:t>
      </w:r>
      <w:r w:rsidR="00E433D9" w:rsidRPr="00E433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€ </w:t>
      </w:r>
      <w:r w:rsidRPr="00CC66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(sektor voća, povrća i cvijeća), min. 8.000 eur (ostali sektori)</w:t>
      </w:r>
    </w:p>
    <w:p w:rsidR="00CC66BD" w:rsidRDefault="00CC66BD" w:rsidP="00CC66BD">
      <w:pPr>
        <w:spacing w:after="0" w:line="240" w:lineRule="auto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hr-HR"/>
        </w:rPr>
      </w:pPr>
      <w:r w:rsidRPr="00CC66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  <w:t xml:space="preserve">   </w:t>
      </w:r>
      <w:r w:rsidRPr="00CC66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hr-HR"/>
        </w:rPr>
        <w:t>Vinogradari i pčelari ne mogu ostvariti pravo na potporu ukoliko su ista ulaganja  propisana Nacionalnim programom pomoći sektoru vina i Nacionalnim pčelarskim programom.</w:t>
      </w:r>
    </w:p>
    <w:p w:rsidR="002F752E" w:rsidRPr="00CC66BD" w:rsidRDefault="002F752E" w:rsidP="00CC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66BD" w:rsidRPr="00CC66BD" w:rsidRDefault="00CC66BD" w:rsidP="00CC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Potpora:</w:t>
      </w:r>
    </w:p>
    <w:p w:rsidR="00CC66BD" w:rsidRPr="00CC66BD" w:rsidRDefault="00CC66BD" w:rsidP="00CC66B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min. 5.000 €/projekt</w:t>
      </w:r>
    </w:p>
    <w:p w:rsidR="00CC66BD" w:rsidRPr="002F752E" w:rsidRDefault="00CC66BD" w:rsidP="00CC66B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max</w:t>
      </w:r>
      <w:proofErr w:type="spellEnd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. 10.000 €/projekt</w:t>
      </w:r>
    </w:p>
    <w:p w:rsidR="002F752E" w:rsidRPr="002F752E" w:rsidRDefault="002F752E" w:rsidP="002F75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66BD" w:rsidRPr="00CC66BD" w:rsidRDefault="00CC66BD" w:rsidP="00CC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Prihvatljiva ulaganja:</w:t>
      </w:r>
    </w:p>
    <w:p w:rsidR="00CC66BD" w:rsidRPr="00CC66BD" w:rsidRDefault="00CC66BD" w:rsidP="00CC6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ulaganje u  izgradnju i/ili rekonstrukciju i/ili opremanje objekata za životinje, uključujući objekte, izgradnja/rekonstrukcija vanjske i unutarnje infrastrukture u sklopu poljoprivrednog gospodarstva</w:t>
      </w:r>
    </w:p>
    <w:p w:rsidR="00CC66BD" w:rsidRPr="00CC66BD" w:rsidRDefault="00CC66BD" w:rsidP="00CC6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ulaganje u izgradnju i/ili rekonstrukciju i/ili opremanje zatvorenih/zaštićenih prostora  i objekata za uzgoj jednogodišnjih i višegodišnjih usjeva, sadnog materijala, cvijeća i gljiva sa pripadajućom opremom i infrastrukturom</w:t>
      </w:r>
    </w:p>
    <w:p w:rsidR="00CC66BD" w:rsidRPr="00CC66BD" w:rsidRDefault="00CC66BD" w:rsidP="00CC6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ulaganje u kupnju poljoprivredne mehanizacije, strojeva i opreme za primarnu proizvodnju i gospodarskih vozila</w:t>
      </w:r>
    </w:p>
    <w:p w:rsidR="00CC66BD" w:rsidRPr="00CC66BD" w:rsidRDefault="00CC66BD" w:rsidP="00CC6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ulaganje u izgradnju i/ili rekonstrukciju i/ili opremanje objekata za skladištenje, hlađenje, čišćenje, sušenje, sortiranje i pakiranje proizvoda iz primarne poljoprivredne proizvodnje sa pripadajućom opremom i infrastrukturom, </w:t>
      </w:r>
    </w:p>
    <w:p w:rsidR="00CC66BD" w:rsidRPr="00CC66BD" w:rsidRDefault="00CC66BD" w:rsidP="00CC66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ulaganja u sustave za zaštitu od padalina i štetočina sa pripadajućom opremom i infrastrukturom</w:t>
      </w:r>
    </w:p>
    <w:p w:rsidR="00CC66BD" w:rsidRPr="00CC66BD" w:rsidRDefault="00CC66BD" w:rsidP="00CC66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ulaganja u podizanje novih i/ili restrukturiranje postojećih višegodišnjih nasada, </w:t>
      </w:r>
    </w:p>
    <w:p w:rsidR="00CC66BD" w:rsidRPr="00CC66BD" w:rsidRDefault="00CC66BD" w:rsidP="00CC66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ulaganja u izgradnju, obnovu i/ili opremanje sustava (infrastruktura) za </w:t>
      </w:r>
    </w:p>
    <w:p w:rsidR="00CC66BD" w:rsidRPr="00CC66BD" w:rsidRDefault="00CC66BD" w:rsidP="00CC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      navodnjavanje na poljoprivrednom gospodarstvu,</w:t>
      </w:r>
    </w:p>
    <w:p w:rsidR="00CC66BD" w:rsidRPr="00CC66BD" w:rsidRDefault="00CC66BD" w:rsidP="00CC6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ulaganja u izgradnju i/ili rekonstrukciju i/ili opremanje postrojenja za proizvodnju energije iz obnovljivih izvora za vlastite potrebe na gospodarstvu sa pripadajućom opremom i infrastrukturom,</w:t>
      </w:r>
    </w:p>
    <w:p w:rsidR="00CC66BD" w:rsidRPr="00CC66BD" w:rsidRDefault="00CC66BD" w:rsidP="00CC6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ulaganje u izgradnju i/ili rekonstrukciju objekata i opreme za prijem, obradu i skladištenje sirovina za proizvodnju energije iz nusprodukata iz proizvodnje, otpada, ostataka i ostalog </w:t>
      </w:r>
      <w:proofErr w:type="spellStart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biootpada</w:t>
      </w:r>
      <w:proofErr w:type="spellEnd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 s farmi i poljoprivrednih postrojenja te </w:t>
      </w:r>
    </w:p>
    <w:p w:rsidR="00CC66BD" w:rsidRPr="00CC66BD" w:rsidRDefault="00CC66BD" w:rsidP="00CC6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ulaganje u izgradnju i/ili rekonstrukciju objekata i opreme za obradu, skladištenje, transport i primjenu izlaznih supstrata za organsku gnojidbu na poljoprivrednim površinama</w:t>
      </w:r>
    </w:p>
    <w:p w:rsidR="00CC66BD" w:rsidRPr="00CC66BD" w:rsidRDefault="00CC66BD" w:rsidP="00CC6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ulaganje u kupnju i/ili izgradnju i/ili rekonstrukciju skladišnih kapaciteta za stajski gnoj/</w:t>
      </w:r>
      <w:proofErr w:type="spellStart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gnojovku</w:t>
      </w:r>
      <w:proofErr w:type="spellEnd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/</w:t>
      </w:r>
      <w:proofErr w:type="spellStart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digestate</w:t>
      </w:r>
      <w:proofErr w:type="spellEnd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 uključujući opremu za rukovanje i korištenje stajskog gnoja/</w:t>
      </w:r>
      <w:proofErr w:type="spellStart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gnojovke</w:t>
      </w:r>
      <w:proofErr w:type="spellEnd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/</w:t>
      </w:r>
      <w:proofErr w:type="spellStart"/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digestata</w:t>
      </w:r>
      <w:proofErr w:type="spellEnd"/>
    </w:p>
    <w:p w:rsidR="00CC66BD" w:rsidRPr="00CC66BD" w:rsidRDefault="00CC66BD" w:rsidP="00CC66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ulaganje u uređenje i poboljšanje  poljoprivrednog zemljišta kao dio projekta,</w:t>
      </w:r>
    </w:p>
    <w:p w:rsidR="00CC66BD" w:rsidRPr="00CC66BD" w:rsidRDefault="00CC66BD" w:rsidP="00CC66B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C66BD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lastRenderedPageBreak/>
        <w:t>ulaganje u kupnju zemljišta i objekata radi realizacije projekta, do 10 %  vrijednosti ukupno prihvatljivih troškova projekta uz mogućnost kupnje prije prijave na natječaj ali ne prije 01.01.2014.godine.</w:t>
      </w:r>
    </w:p>
    <w:p w:rsidR="00CC66BD" w:rsidRDefault="00CC66BD" w:rsidP="00CC66B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CC66BD" w:rsidRDefault="00CC66BD" w:rsidP="00CC66B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CC66BD" w:rsidRPr="00792DE5" w:rsidRDefault="00CC66BD" w:rsidP="00CC66BD">
      <w:pPr>
        <w:pStyle w:val="Odlomakpopis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792DE5">
        <w:rPr>
          <w:rFonts w:ascii="Arial" w:eastAsia="Times New Roman" w:hAnsi="Arial" w:cs="Arial"/>
          <w:b/>
          <w:sz w:val="32"/>
          <w:szCs w:val="32"/>
          <w:lang w:eastAsia="hr-HR"/>
        </w:rPr>
        <w:t>4.2.1. Povećanje dodane vrijednosti poljoprivrednim proizvodima; 4.2.2. Korištenje obnovljivih izvora energije</w:t>
      </w:r>
    </w:p>
    <w:p w:rsidR="00CC66BD" w:rsidRPr="00CC66BD" w:rsidRDefault="00CC66BD" w:rsidP="00CC66B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B76F76" w:rsidRPr="00B76F76" w:rsidRDefault="00B76F76" w:rsidP="00B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 xml:space="preserve">Korisnici: </w:t>
      </w:r>
    </w:p>
    <w:p w:rsidR="00B76F76" w:rsidRPr="00B76F76" w:rsidRDefault="00B76F76" w:rsidP="00B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OPG, obrti, zadruge</w:t>
      </w:r>
    </w:p>
    <w:p w:rsidR="00B76F76" w:rsidRPr="00B76F76" w:rsidRDefault="00B76F76" w:rsidP="00B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Theme="minorEastAsia" w:hAnsi="Times New Roman"/>
          <w:color w:val="000000"/>
          <w:kern w:val="24"/>
          <w:sz w:val="28"/>
          <w:szCs w:val="28"/>
          <w:u w:val="single"/>
          <w:lang w:eastAsia="hr-HR"/>
        </w:rPr>
        <w:t xml:space="preserve">Vinari i pčelari ne mogu ostvariti pravo na potporu ukoliko su ista ulaganja  propisana </w:t>
      </w:r>
    </w:p>
    <w:p w:rsidR="00B76F76" w:rsidRDefault="00B76F76" w:rsidP="00B76F76">
      <w:pPr>
        <w:spacing w:after="0" w:line="240" w:lineRule="auto"/>
        <w:rPr>
          <w:rFonts w:ascii="Times New Roman" w:eastAsiaTheme="minorEastAsia" w:hAnsi="Times New Roman"/>
          <w:color w:val="000000"/>
          <w:kern w:val="24"/>
          <w:sz w:val="28"/>
          <w:szCs w:val="28"/>
          <w:u w:val="single"/>
          <w:lang w:eastAsia="hr-HR"/>
        </w:rPr>
      </w:pPr>
      <w:r w:rsidRPr="00B76F76">
        <w:rPr>
          <w:rFonts w:ascii="Times New Roman" w:eastAsiaTheme="minorEastAsia" w:hAnsi="Times New Roman"/>
          <w:color w:val="000000"/>
          <w:kern w:val="24"/>
          <w:sz w:val="28"/>
          <w:szCs w:val="28"/>
          <w:u w:val="single"/>
          <w:lang w:eastAsia="hr-HR"/>
        </w:rPr>
        <w:t>Nacionalnim programom pomoći sektoru vina i Nacionalnim pčelarskim programom</w:t>
      </w:r>
    </w:p>
    <w:p w:rsidR="00DC7AF2" w:rsidRPr="00B76F76" w:rsidRDefault="00DC7AF2" w:rsidP="00B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76F76" w:rsidRPr="00B76F76" w:rsidRDefault="00B76F76" w:rsidP="00B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Potpora</w:t>
      </w:r>
    </w:p>
    <w:p w:rsidR="00B76F76" w:rsidRPr="00DC7AF2" w:rsidRDefault="00794219" w:rsidP="00B76F7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10.000 €</w:t>
      </w:r>
      <w:r w:rsidR="00B76F76" w:rsidRPr="00B76F7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/projekt</w:t>
      </w:r>
    </w:p>
    <w:p w:rsidR="00B76F76" w:rsidRPr="00B76F76" w:rsidRDefault="00B76F76" w:rsidP="00DC7A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76F76" w:rsidRPr="00B76F76" w:rsidRDefault="00B76F76" w:rsidP="00B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Prihvatljiva ulaganja:</w:t>
      </w:r>
    </w:p>
    <w:p w:rsidR="00B76F76" w:rsidRPr="00B76F76" w:rsidRDefault="00B76F76" w:rsidP="00B76F7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  <w:t>ulaganje u izgradnju i/ili rekonstrukciju i/ili opremanje objekata za preradu voća, povrća, grožđa (osim za vino), aromatičnog i ljekovitog bilja i gljiva s pripadajućom unutarnjom i vanjskom infrastrukturom uključujući preradu ostataka iz proizvodnje,</w:t>
      </w:r>
    </w:p>
    <w:p w:rsidR="00B76F76" w:rsidRPr="00B76F76" w:rsidRDefault="00B76F76" w:rsidP="00B76F7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  <w:t xml:space="preserve">ulaganje u izgradnju i/ili rekonstrukciju i /ili opremanje klaonica, </w:t>
      </w:r>
      <w:proofErr w:type="spellStart"/>
      <w:r w:rsidRPr="00B76F7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  <w:t>rasjekaonica</w:t>
      </w:r>
      <w:proofErr w:type="spellEnd"/>
      <w:r w:rsidRPr="00B76F7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hr-HR"/>
        </w:rPr>
        <w:t>, hladnjača, objekata za preradu mesa i jaja s pripadajućom unutarnjom i vanjskom infrastrukturom,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izgradnju i/ili rekonstrukciju i/ili opremanje objekata za preradu meda s pripadajućom unutarnjom i vanjskom infrastrukturom,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kupnju mehanizacije, gospodarskih vozila, strojeva i opreme (uključujući tehnološku i informatičku opremu) za preradu, pakiranje, etiketiranje skladištenje, manipulaciju.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izgradnju ili rekonstrukciju i/ili opremanje objekata za preradu maslina, komine masline s pripadajućom unutarnjom i vanjskom infrastrukturom te trženje maslinovog ulja,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izgradnju i/ili rekonstrukciju i/ili opremanje objekata za preradu žitarica i uljarica s pripadajućom unutarnjom i vanjskom infrastrukturom,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izgradnju i/ili rekonstrukciju i/ili opremanje objekata za preradu žitarica i uljarica s pripadajućom unutarnjom i vanjskom infrastrukturom,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postrojenja za proizvodnju energije iz obnovljivih izvora (izgradnja i oprema) za potrebe proizvodnog procesa na poljoprivrednom gospodarstvu s pripadajućom infrastrukturom,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laboratorij i laboratorijsku opremu za potrebe analize proizvoda,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ulaganja u prilagodbu novouvedenim standardima,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 xml:space="preserve">ulaganje u razminiranje zemljišta kao dio projekta, </w:t>
      </w:r>
    </w:p>
    <w:p w:rsidR="00220BDA" w:rsidRPr="00DC7AF2" w:rsidRDefault="0059083A" w:rsidP="00B76F76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7AF2">
        <w:rPr>
          <w:rFonts w:ascii="Times New Roman" w:hAnsi="Times New Roman" w:cs="Times New Roman"/>
          <w:sz w:val="28"/>
          <w:szCs w:val="28"/>
        </w:rPr>
        <w:t>ulaganje u kupnju zemljišta i objekata radi realizacije projekta do 10 %  vrijednosti ukupno prihvatljivih troškova projekta uz mogućnost kupnje prije prijave na natječaj, ali ne prije 01.01.2014. godine.</w:t>
      </w:r>
    </w:p>
    <w:p w:rsidR="00203494" w:rsidRDefault="00203494" w:rsidP="00CC66BD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B76F76" w:rsidRDefault="00B76F76" w:rsidP="00CC66BD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030C57" w:rsidRDefault="00030C57" w:rsidP="00CC66BD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030C57" w:rsidRDefault="00030C57" w:rsidP="00CC66BD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030C57" w:rsidRDefault="00030C57" w:rsidP="00CC66BD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B76F76" w:rsidRPr="00792DE5" w:rsidRDefault="00B76F76" w:rsidP="00B76F76">
      <w:pPr>
        <w:pStyle w:val="Odlomakpopisa"/>
        <w:numPr>
          <w:ilvl w:val="0"/>
          <w:numId w:val="13"/>
        </w:numPr>
        <w:rPr>
          <w:rFonts w:ascii="Arial" w:hAnsi="Arial" w:cs="Arial"/>
          <w:b/>
          <w:sz w:val="32"/>
          <w:szCs w:val="32"/>
        </w:rPr>
      </w:pPr>
      <w:r w:rsidRPr="00792DE5">
        <w:rPr>
          <w:rFonts w:ascii="Arial" w:hAnsi="Arial" w:cs="Arial"/>
          <w:b/>
          <w:sz w:val="32"/>
          <w:szCs w:val="32"/>
        </w:rPr>
        <w:lastRenderedPageBreak/>
        <w:t>4.4.1. Neproizvodna ulaganja vezana za očuvanje okoliša</w:t>
      </w:r>
    </w:p>
    <w:p w:rsidR="00B76F76" w:rsidRDefault="00B76F76" w:rsidP="00B76F76">
      <w:pPr>
        <w:spacing w:after="0" w:line="240" w:lineRule="auto"/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</w:pPr>
      <w:r w:rsidRPr="00B76F76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hr-HR"/>
        </w:rPr>
        <w:t>Korisnici:</w:t>
      </w:r>
      <w:r w:rsidRPr="00B76F76"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hr-HR"/>
        </w:rPr>
        <w:t xml:space="preserve"> </w:t>
      </w: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OPG, obrti, zadruge, trgovačka društva, javne ustanove, civilne udruge koje se bave zaštitom i promicanjem kulturnih vrijednosti i zaštite okoliša</w:t>
      </w:r>
    </w:p>
    <w:p w:rsidR="00DC7AF2" w:rsidRPr="00B76F76" w:rsidRDefault="00DC7AF2" w:rsidP="00B7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F76" w:rsidRPr="00B76F76" w:rsidRDefault="00B76F76" w:rsidP="00B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F76"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hr-HR"/>
        </w:rPr>
        <w:t xml:space="preserve">Potpora: </w:t>
      </w:r>
    </w:p>
    <w:p w:rsidR="00B76F76" w:rsidRPr="00B76F76" w:rsidRDefault="00B76F76" w:rsidP="00B76F7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 xml:space="preserve">min. 600 € po projektu, </w:t>
      </w:r>
      <w:proofErr w:type="spellStart"/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max</w:t>
      </w:r>
      <w:proofErr w:type="spellEnd"/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. 1.000 € po projektu, intenzitet potpore do 100% prihvatljivih troškova</w:t>
      </w:r>
    </w:p>
    <w:p w:rsidR="00B76F76" w:rsidRDefault="00B76F76" w:rsidP="00B76F76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hr-HR"/>
        </w:rPr>
      </w:pPr>
    </w:p>
    <w:p w:rsidR="00B76F76" w:rsidRPr="00B76F76" w:rsidRDefault="00B76F76" w:rsidP="00DC7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hr-HR"/>
        </w:rPr>
        <w:t>Ulaganja:</w:t>
      </w:r>
    </w:p>
    <w:p w:rsidR="00B76F76" w:rsidRDefault="00B76F76" w:rsidP="00B76F76">
      <w:pPr>
        <w:spacing w:after="0" w:line="92" w:lineRule="exact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hr-HR"/>
        </w:rPr>
      </w:pPr>
    </w:p>
    <w:p w:rsidR="00B76F76" w:rsidRDefault="00B76F76" w:rsidP="00B76F76">
      <w:pPr>
        <w:spacing w:after="0" w:line="92" w:lineRule="exact"/>
        <w:rPr>
          <w:rFonts w:ascii="Times New Roman" w:eastAsia="Calibri" w:hAnsi="Times New Roman"/>
          <w:b/>
          <w:bCs/>
          <w:color w:val="000000"/>
          <w:kern w:val="24"/>
          <w:sz w:val="32"/>
          <w:szCs w:val="32"/>
          <w:lang w:eastAsia="hr-HR"/>
        </w:rPr>
      </w:pPr>
    </w:p>
    <w:p w:rsidR="00B76F76" w:rsidRPr="00B76F76" w:rsidRDefault="00B76F76" w:rsidP="00B76F76">
      <w:pPr>
        <w:spacing w:after="0" w:line="92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 xml:space="preserve"> </w:t>
      </w:r>
    </w:p>
    <w:p w:rsidR="00B76F76" w:rsidRPr="00B76F76" w:rsidRDefault="00B76F76" w:rsidP="00B76F7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ulaganje u uklanjanje invazivnih stranih vrsta na poljoprivrednom zemljištu,</w:t>
      </w:r>
    </w:p>
    <w:p w:rsidR="00B76F76" w:rsidRPr="00B76F76" w:rsidRDefault="00B76F76" w:rsidP="00B76F7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ulaganje u nabavu električnog pastira sa pripadajućom opremom i autohtonog pastirskog psa (tornjak),</w:t>
      </w:r>
    </w:p>
    <w:p w:rsidR="00B76F76" w:rsidRPr="00B76F76" w:rsidRDefault="00B76F76" w:rsidP="00B76F7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 xml:space="preserve">ulaganje u obnovu staništa važnih za očuvanje </w:t>
      </w:r>
      <w:proofErr w:type="spellStart"/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bioraznolikosti</w:t>
      </w:r>
      <w:proofErr w:type="spellEnd"/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 xml:space="preserve"> na poljoprivrednom zemljištu koje nije održavano sukladno dobroj poljoprivrednoj praksi s obzirom na vrstu uporabe,</w:t>
      </w:r>
    </w:p>
    <w:p w:rsidR="00B76F76" w:rsidRPr="00B76F76" w:rsidRDefault="00B76F76" w:rsidP="00B76F7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ulaganje u obnovu zapuštenih lokvi za napajanje stoke</w:t>
      </w:r>
    </w:p>
    <w:p w:rsidR="00B76F76" w:rsidRPr="00B76F76" w:rsidRDefault="00B76F76" w:rsidP="00B76F7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76F76">
        <w:rPr>
          <w:rFonts w:ascii="Times New Roman" w:eastAsia="Calibri" w:hAnsi="Times New Roman"/>
          <w:color w:val="000000"/>
          <w:kern w:val="24"/>
          <w:sz w:val="28"/>
          <w:szCs w:val="28"/>
          <w:lang w:eastAsia="hr-HR"/>
        </w:rPr>
        <w:t>ulaganje u razminiranje zemljišta.</w:t>
      </w:r>
    </w:p>
    <w:p w:rsidR="00220BDA" w:rsidRPr="00B76F76" w:rsidRDefault="00DC7AF2" w:rsidP="00B76F7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ulaganje u izgradnju terasa</w:t>
      </w:r>
    </w:p>
    <w:p w:rsidR="00B76F76" w:rsidRDefault="00B76F76" w:rsidP="00B76F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B76F76" w:rsidRDefault="00B76F76" w:rsidP="00B76F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B76F76" w:rsidRPr="00792DE5" w:rsidRDefault="00B76F76" w:rsidP="00B76F76">
      <w:pPr>
        <w:pStyle w:val="Odlomakpopis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792DE5">
        <w:rPr>
          <w:rFonts w:ascii="Arial" w:eastAsia="Times New Roman" w:hAnsi="Arial" w:cs="Arial"/>
          <w:b/>
          <w:sz w:val="32"/>
          <w:szCs w:val="32"/>
          <w:lang w:eastAsia="hr-HR"/>
        </w:rPr>
        <w:t>6.3.1. Potpora razvoju malih poljoprivrednih gospodarstava</w:t>
      </w:r>
    </w:p>
    <w:p w:rsidR="00792DE5" w:rsidRPr="00792DE5" w:rsidRDefault="00792DE5" w:rsidP="0079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792DE5" w:rsidRDefault="00792DE5" w:rsidP="00792DE5">
      <w:pPr>
        <w:spacing w:after="0" w:line="240" w:lineRule="auto"/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Korisnici:</w:t>
      </w:r>
      <w:r w:rsidRPr="00792DE5">
        <w:rPr>
          <w:rFonts w:ascii="Times New Roman" w:eastAsiaTheme="minorEastAsia" w:hAnsi="Times New Roman"/>
          <w:b/>
          <w:bCs/>
          <w:color w:val="000000"/>
          <w:kern w:val="24"/>
          <w:sz w:val="32"/>
          <w:szCs w:val="32"/>
          <w:lang w:eastAsia="hr-HR"/>
        </w:rPr>
        <w:t xml:space="preserve"> </w:t>
      </w: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mala poljoprivredna gospodarstva</w:t>
      </w:r>
    </w:p>
    <w:p w:rsidR="00DC7AF2" w:rsidRPr="00792DE5" w:rsidRDefault="00DC7AF2" w:rsidP="0079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DE5" w:rsidRDefault="00792DE5" w:rsidP="00792DE5">
      <w:pPr>
        <w:spacing w:after="0" w:line="240" w:lineRule="auto"/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Ekonomska veličina:</w:t>
      </w:r>
      <w:r w:rsidRPr="00792DE5">
        <w:rPr>
          <w:rFonts w:ascii="Times New Roman" w:eastAsiaTheme="minorEastAsia" w:hAnsi="Times New Roman"/>
          <w:b/>
          <w:bCs/>
          <w:color w:val="000000"/>
          <w:kern w:val="24"/>
          <w:sz w:val="32"/>
          <w:szCs w:val="32"/>
          <w:lang w:eastAsia="hr-HR"/>
        </w:rPr>
        <w:t xml:space="preserve"> </w:t>
      </w:r>
      <w:r w:rsidR="0079421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2.000-7.999 €</w:t>
      </w:r>
    </w:p>
    <w:p w:rsidR="00DC7AF2" w:rsidRPr="00792DE5" w:rsidRDefault="00DC7AF2" w:rsidP="0079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DE5" w:rsidRPr="00792DE5" w:rsidRDefault="00792DE5" w:rsidP="0079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Prihvatljiva ulaganja:</w:t>
      </w:r>
    </w:p>
    <w:p w:rsidR="00792DE5" w:rsidRPr="00792DE5" w:rsidRDefault="00792DE5" w:rsidP="00792DE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troškovi ulaganja iz poslovnog plana (materijalna imovina, stoka, poljoprivredno zemljište, strojevi, oprema i </w:t>
      </w:r>
      <w:proofErr w:type="spellStart"/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sl</w:t>
      </w:r>
      <w:proofErr w:type="spellEnd"/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.)</w:t>
      </w:r>
    </w:p>
    <w:p w:rsidR="00792DE5" w:rsidRPr="00792DE5" w:rsidRDefault="00792DE5" w:rsidP="0079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Potpora:</w:t>
      </w: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 </w:t>
      </w:r>
    </w:p>
    <w:p w:rsidR="00792DE5" w:rsidRPr="00792DE5" w:rsidRDefault="00792DE5" w:rsidP="00792DE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do 100% od prihvatljivih troškova</w:t>
      </w:r>
    </w:p>
    <w:p w:rsidR="00792DE5" w:rsidRPr="00792DE5" w:rsidRDefault="00792DE5" w:rsidP="00792DE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Isplata se vrši u 2 rate (50/50)</w:t>
      </w:r>
    </w:p>
    <w:p w:rsidR="00792DE5" w:rsidRPr="00DC7AF2" w:rsidRDefault="00792DE5" w:rsidP="00792DE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 xml:space="preserve">maksimalna vrijednost javne potpore po korisniku iznosi 15.000 € </w:t>
      </w:r>
    </w:p>
    <w:p w:rsidR="00792DE5" w:rsidRPr="00792DE5" w:rsidRDefault="00792DE5" w:rsidP="00DC7A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92DE5" w:rsidRPr="00792DE5" w:rsidRDefault="00792DE5" w:rsidP="00792D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hr-HR"/>
        </w:rPr>
        <w:t>Uvjeti prihvatljivosti:</w:t>
      </w:r>
    </w:p>
    <w:p w:rsidR="00792DE5" w:rsidRPr="00792DE5" w:rsidRDefault="00792DE5" w:rsidP="00792DE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početak realizacija poslovnog plana u roku od 9 mjeseci od datuma donošenja Odluke o dodjeli potpore</w:t>
      </w:r>
    </w:p>
    <w:p w:rsidR="00792DE5" w:rsidRPr="00DC7AF2" w:rsidRDefault="00792DE5" w:rsidP="00792DE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na kraju realizacije programa korisnik mora dokazati da je njegovo poljoprivredno gospodarstvo pov</w:t>
      </w:r>
      <w:r w:rsidR="00DC7AF2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hr-HR"/>
        </w:rPr>
        <w:t>ećalo razred ekonomske veličine</w:t>
      </w:r>
    </w:p>
    <w:p w:rsidR="00792DE5" w:rsidRDefault="00792DE5" w:rsidP="00792DE5">
      <w:pPr>
        <w:spacing w:after="0" w:line="276" w:lineRule="auto"/>
        <w:contextualSpacing/>
        <w:jc w:val="both"/>
        <w:rPr>
          <w:rFonts w:ascii="Times New Roman" w:eastAsiaTheme="minorEastAsia" w:hAnsi="Times New Roman"/>
          <w:color w:val="000000"/>
          <w:kern w:val="24"/>
          <w:sz w:val="32"/>
          <w:szCs w:val="32"/>
          <w:lang w:eastAsia="hr-HR"/>
        </w:rPr>
      </w:pPr>
    </w:p>
    <w:p w:rsidR="00792DE5" w:rsidRDefault="00792DE5" w:rsidP="00792DE5">
      <w:pPr>
        <w:spacing w:after="0" w:line="276" w:lineRule="auto"/>
        <w:contextualSpacing/>
        <w:jc w:val="both"/>
        <w:rPr>
          <w:rFonts w:ascii="Times New Roman" w:eastAsiaTheme="minorEastAsia" w:hAnsi="Times New Roman"/>
          <w:color w:val="000000"/>
          <w:kern w:val="24"/>
          <w:sz w:val="32"/>
          <w:szCs w:val="32"/>
          <w:lang w:eastAsia="hr-HR"/>
        </w:rPr>
      </w:pPr>
    </w:p>
    <w:p w:rsidR="00792DE5" w:rsidRDefault="00792DE5" w:rsidP="00792DE5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24"/>
          <w:lang w:eastAsia="hr-HR"/>
        </w:rPr>
      </w:pPr>
      <w:r w:rsidRPr="00792DE5">
        <w:rPr>
          <w:rFonts w:ascii="Arial" w:eastAsia="Times New Roman" w:hAnsi="Arial" w:cs="Arial"/>
          <w:b/>
          <w:sz w:val="32"/>
          <w:szCs w:val="24"/>
          <w:lang w:eastAsia="hr-HR"/>
        </w:rPr>
        <w:t>6.4.1. Ulaganja u razvoj nepoljoprivrednih djelatnosti u ruralnim područjima</w:t>
      </w:r>
    </w:p>
    <w:p w:rsidR="00DC7AF2" w:rsidRPr="00DC7AF2" w:rsidRDefault="00DC7AF2" w:rsidP="00DC7AF2">
      <w:p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24"/>
          <w:lang w:eastAsia="hr-HR"/>
        </w:rPr>
      </w:pPr>
    </w:p>
    <w:p w:rsidR="00792DE5" w:rsidRDefault="00792DE5" w:rsidP="00792DE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</w:pPr>
      <w:r w:rsidRPr="00792DE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r-HR"/>
        </w:rPr>
        <w:t>Korisnici:</w:t>
      </w:r>
      <w:r w:rsidRPr="00792DE5">
        <w:rPr>
          <w:rFonts w:ascii="Arial" w:eastAsiaTheme="minorEastAsia" w:hAnsi="Arial"/>
          <w:color w:val="000000" w:themeColor="text1"/>
          <w:kern w:val="24"/>
          <w:sz w:val="28"/>
          <w:szCs w:val="28"/>
          <w:lang w:eastAsia="hr-HR"/>
        </w:rPr>
        <w:t xml:space="preserve"> </w:t>
      </w: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mikro i mali gospodarski subjekti koje se bave nepoljoprivrednom djelatnošću osnovani kao OPG-i, obrti, trgovačka društva ili zadruge</w:t>
      </w:r>
    </w:p>
    <w:p w:rsidR="00DC7AF2" w:rsidRPr="00792DE5" w:rsidRDefault="00DC7AF2" w:rsidP="0079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DE5" w:rsidRPr="00792DE5" w:rsidRDefault="00792DE5" w:rsidP="00792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r-HR"/>
        </w:rPr>
        <w:lastRenderedPageBreak/>
        <w:t>Prihvatljiva ulaganja:</w:t>
      </w:r>
    </w:p>
    <w:p w:rsidR="00792DE5" w:rsidRPr="00792DE5" w:rsidRDefault="00792DE5" w:rsidP="00792DE5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ulaganja u turizam na ruralnom području, preradu i trženje proizvoda, tradicijske obrte, izradu suvenira</w:t>
      </w:r>
    </w:p>
    <w:p w:rsidR="00792DE5" w:rsidRPr="00792DE5" w:rsidRDefault="00792DE5" w:rsidP="00792DE5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ulaganja u obnovljive izvore energije,</w:t>
      </w:r>
    </w:p>
    <w:p w:rsidR="00792DE5" w:rsidRPr="00DC7AF2" w:rsidRDefault="00792DE5" w:rsidP="00792DE5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pružanje usluga u ruralnim područjima, poljoprivredi i šumarstvu (IT centri, radionice za popravak poljoprivrednih i šumarskih strojeva, dječji vrtići, igraonica za djecu, sportsko-rekreativni centri za mlade i odrasle, veterinarske usluge, pružanje usluga opskrbe stanovništva ruralnih područja, usluga s</w:t>
      </w:r>
      <w:r w:rsidR="00DC7A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krbi za starije i nemoćne osobe</w:t>
      </w: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…)</w:t>
      </w:r>
    </w:p>
    <w:p w:rsidR="00792DE5" w:rsidRPr="00792DE5" w:rsidRDefault="00792DE5" w:rsidP="00DC7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</w:p>
    <w:p w:rsidR="00792DE5" w:rsidRPr="00792DE5" w:rsidRDefault="00792DE5" w:rsidP="00792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r-HR"/>
        </w:rPr>
        <w:t>Potpora:</w:t>
      </w:r>
    </w:p>
    <w:p w:rsidR="00792DE5" w:rsidRPr="00792DE5" w:rsidRDefault="00792DE5" w:rsidP="00792DE5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  <w:r w:rsidRPr="00792DE5">
        <w:rPr>
          <w:rFonts w:ascii="Arial" w:eastAsiaTheme="minorEastAsia" w:hAnsi="Arial"/>
          <w:color w:val="000000" w:themeColor="text1"/>
          <w:kern w:val="24"/>
          <w:sz w:val="28"/>
          <w:szCs w:val="28"/>
          <w:lang w:eastAsia="hr-HR"/>
        </w:rPr>
        <w:t xml:space="preserve"> </w:t>
      </w: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do 70% od prihvatljivih troškova</w:t>
      </w:r>
    </w:p>
    <w:p w:rsidR="00792DE5" w:rsidRPr="00792DE5" w:rsidRDefault="00792DE5" w:rsidP="00792DE5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min vrijednost javne potpore po investiciji iznosi 3.500 € </w:t>
      </w:r>
    </w:p>
    <w:p w:rsidR="00792DE5" w:rsidRPr="00DC7AF2" w:rsidRDefault="00792DE5" w:rsidP="00792DE5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  <w:proofErr w:type="spellStart"/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max</w:t>
      </w:r>
      <w:proofErr w:type="spellEnd"/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vrijednost javne potpore po korisniku iznosi 10.000 € </w:t>
      </w:r>
    </w:p>
    <w:p w:rsidR="00792DE5" w:rsidRPr="00792DE5" w:rsidRDefault="00792DE5" w:rsidP="00DC7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</w:p>
    <w:p w:rsidR="00792DE5" w:rsidRPr="00792DE5" w:rsidRDefault="00792DE5" w:rsidP="00792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r-HR"/>
        </w:rPr>
        <w:t>Uvjeti prihvatljivosti:</w:t>
      </w:r>
    </w:p>
    <w:p w:rsidR="00792DE5" w:rsidRPr="00792DE5" w:rsidRDefault="00792DE5" w:rsidP="00792DE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3"/>
          <w:szCs w:val="24"/>
          <w:lang w:eastAsia="hr-HR"/>
        </w:rPr>
      </w:pPr>
      <w:r w:rsidRPr="00792D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ulaganju u OIE s kapacitetom proizvodnje koja prelazi godišnju potrošnju korisnika, primjenjuju se pravila državne potpore</w:t>
      </w:r>
    </w:p>
    <w:p w:rsidR="00792DE5" w:rsidRPr="00792DE5" w:rsidRDefault="00792DE5" w:rsidP="00792DE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p w:rsidR="00792DE5" w:rsidRPr="00792DE5" w:rsidRDefault="00792DE5" w:rsidP="0079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B76F76" w:rsidRPr="00B76F76" w:rsidRDefault="00B76F76" w:rsidP="00B76F76">
      <w:pPr>
        <w:rPr>
          <w:rFonts w:ascii="Arial" w:hAnsi="Arial" w:cs="Arial"/>
          <w:b/>
          <w:sz w:val="28"/>
          <w:szCs w:val="28"/>
        </w:rPr>
      </w:pPr>
    </w:p>
    <w:p w:rsidR="00B76F76" w:rsidRPr="00B76F76" w:rsidRDefault="00B76F76" w:rsidP="00B76F76">
      <w:pPr>
        <w:rPr>
          <w:rFonts w:ascii="Arial" w:hAnsi="Arial" w:cs="Arial"/>
          <w:b/>
          <w:sz w:val="28"/>
          <w:szCs w:val="28"/>
        </w:rPr>
      </w:pPr>
    </w:p>
    <w:sectPr w:rsidR="00B76F76" w:rsidRPr="00B76F76" w:rsidSect="00D57D51">
      <w:type w:val="nextColumn"/>
      <w:pgSz w:w="11906" w:h="16838" w:code="9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97E"/>
    <w:multiLevelType w:val="hybridMultilevel"/>
    <w:tmpl w:val="660A2E38"/>
    <w:lvl w:ilvl="0" w:tplc="AE044C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028E4"/>
    <w:multiLevelType w:val="hybridMultilevel"/>
    <w:tmpl w:val="6212CC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5A3"/>
    <w:multiLevelType w:val="hybridMultilevel"/>
    <w:tmpl w:val="FCE0CC64"/>
    <w:lvl w:ilvl="0" w:tplc="B9686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A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27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B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F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21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8A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EC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CC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C3E46"/>
    <w:multiLevelType w:val="hybridMultilevel"/>
    <w:tmpl w:val="784A2F3C"/>
    <w:lvl w:ilvl="0" w:tplc="88CCA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62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A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E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65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A0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C4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6F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16A61"/>
    <w:multiLevelType w:val="multilevel"/>
    <w:tmpl w:val="D80E09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937924"/>
    <w:multiLevelType w:val="hybridMultilevel"/>
    <w:tmpl w:val="44B8A6D8"/>
    <w:lvl w:ilvl="0" w:tplc="5558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0C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23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86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6C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C8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3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23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E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649F0"/>
    <w:multiLevelType w:val="hybridMultilevel"/>
    <w:tmpl w:val="EDF67654"/>
    <w:lvl w:ilvl="0" w:tplc="F850B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C088A"/>
    <w:multiLevelType w:val="hybridMultilevel"/>
    <w:tmpl w:val="1B503984"/>
    <w:lvl w:ilvl="0" w:tplc="EFA06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43752D"/>
    <w:multiLevelType w:val="hybridMultilevel"/>
    <w:tmpl w:val="3242821A"/>
    <w:lvl w:ilvl="0" w:tplc="E6FE1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E27C9"/>
    <w:multiLevelType w:val="hybridMultilevel"/>
    <w:tmpl w:val="1258078A"/>
    <w:lvl w:ilvl="0" w:tplc="9A483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8C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CA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65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25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0B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47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2A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44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821E8"/>
    <w:multiLevelType w:val="hybridMultilevel"/>
    <w:tmpl w:val="8F88E572"/>
    <w:lvl w:ilvl="0" w:tplc="E7F429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15169C"/>
    <w:multiLevelType w:val="multilevel"/>
    <w:tmpl w:val="47BA22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497B2961"/>
    <w:multiLevelType w:val="hybridMultilevel"/>
    <w:tmpl w:val="5BDC5F0E"/>
    <w:lvl w:ilvl="0" w:tplc="478413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877CC6"/>
    <w:multiLevelType w:val="hybridMultilevel"/>
    <w:tmpl w:val="3B580BC8"/>
    <w:lvl w:ilvl="0" w:tplc="542A3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80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CD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66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28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C5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AB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85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54990"/>
    <w:multiLevelType w:val="hybridMultilevel"/>
    <w:tmpl w:val="AF42E944"/>
    <w:lvl w:ilvl="0" w:tplc="8FFE81F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E3EA1A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50FEA64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201E3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4DC1BC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8A45B5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AD2F0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046EAB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AE20E9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4DF8697A"/>
    <w:multiLevelType w:val="hybridMultilevel"/>
    <w:tmpl w:val="72664536"/>
    <w:lvl w:ilvl="0" w:tplc="8332B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40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48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E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9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5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44C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05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00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80E0F"/>
    <w:multiLevelType w:val="hybridMultilevel"/>
    <w:tmpl w:val="1DA6C69C"/>
    <w:lvl w:ilvl="0" w:tplc="EABE1C7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136453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CBAEDF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D5820C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046C0F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2ECE77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CD6966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B46A9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B0081C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EF6045C"/>
    <w:multiLevelType w:val="hybridMultilevel"/>
    <w:tmpl w:val="BA8E8C86"/>
    <w:lvl w:ilvl="0" w:tplc="7012C1A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338FFC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BAC1C3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8CE077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79E415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CA571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A2ADE8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8366744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9DCF7F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517E07C5"/>
    <w:multiLevelType w:val="hybridMultilevel"/>
    <w:tmpl w:val="8DF6AE66"/>
    <w:lvl w:ilvl="0" w:tplc="19DC4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4C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E9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00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CE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5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41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26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55B2D"/>
    <w:multiLevelType w:val="hybridMultilevel"/>
    <w:tmpl w:val="E38E82FC"/>
    <w:lvl w:ilvl="0" w:tplc="3A449E2E">
      <w:start w:val="15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593A4EEE"/>
    <w:multiLevelType w:val="hybridMultilevel"/>
    <w:tmpl w:val="ADDE99CA"/>
    <w:lvl w:ilvl="0" w:tplc="7B1C583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147E3"/>
    <w:multiLevelType w:val="hybridMultilevel"/>
    <w:tmpl w:val="B81EF76E"/>
    <w:lvl w:ilvl="0" w:tplc="A5123724">
      <w:start w:val="15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5E786CBF"/>
    <w:multiLevelType w:val="hybridMultilevel"/>
    <w:tmpl w:val="78BA1234"/>
    <w:lvl w:ilvl="0" w:tplc="BF7A2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A7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CF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8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C0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42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C1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40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20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E042A"/>
    <w:multiLevelType w:val="hybridMultilevel"/>
    <w:tmpl w:val="CBC032C4"/>
    <w:lvl w:ilvl="0" w:tplc="01E88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86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08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A3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E3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C7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1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09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A0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70917"/>
    <w:multiLevelType w:val="hybridMultilevel"/>
    <w:tmpl w:val="F5E2AB1E"/>
    <w:lvl w:ilvl="0" w:tplc="0AA0F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8F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6B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2E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3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63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3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38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E3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93E2F"/>
    <w:multiLevelType w:val="hybridMultilevel"/>
    <w:tmpl w:val="A2DA0B0E"/>
    <w:lvl w:ilvl="0" w:tplc="9DEA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A43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65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6E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06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4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8D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A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F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54815"/>
    <w:multiLevelType w:val="hybridMultilevel"/>
    <w:tmpl w:val="207C8156"/>
    <w:lvl w:ilvl="0" w:tplc="41C45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C7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24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0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80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E3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AC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4A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EE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648B4"/>
    <w:multiLevelType w:val="hybridMultilevel"/>
    <w:tmpl w:val="EC6EF580"/>
    <w:lvl w:ilvl="0" w:tplc="DFFC5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4F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6F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65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F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E4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0EC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E9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A0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DC7FFD"/>
    <w:multiLevelType w:val="hybridMultilevel"/>
    <w:tmpl w:val="F1027A1E"/>
    <w:lvl w:ilvl="0" w:tplc="539CD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84AAB"/>
    <w:multiLevelType w:val="hybridMultilevel"/>
    <w:tmpl w:val="4BBCD338"/>
    <w:lvl w:ilvl="0" w:tplc="9CE0B44C">
      <w:start w:val="1"/>
      <w:numFmt w:val="decimal"/>
      <w:lvlText w:val="%1."/>
      <w:lvlJc w:val="left"/>
      <w:pPr>
        <w:ind w:left="1800" w:hanging="360"/>
      </w:pPr>
      <w:rPr>
        <w:rFonts w:hint="default"/>
        <w:color w:val="222222"/>
        <w:sz w:val="19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"/>
  </w:num>
  <w:num w:numId="5">
    <w:abstractNumId w:val="28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29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26"/>
  </w:num>
  <w:num w:numId="18">
    <w:abstractNumId w:val="25"/>
  </w:num>
  <w:num w:numId="19">
    <w:abstractNumId w:val="15"/>
  </w:num>
  <w:num w:numId="20">
    <w:abstractNumId w:val="22"/>
  </w:num>
  <w:num w:numId="21">
    <w:abstractNumId w:val="24"/>
  </w:num>
  <w:num w:numId="22">
    <w:abstractNumId w:val="27"/>
  </w:num>
  <w:num w:numId="23">
    <w:abstractNumId w:val="13"/>
  </w:num>
  <w:num w:numId="24">
    <w:abstractNumId w:val="2"/>
  </w:num>
  <w:num w:numId="25">
    <w:abstractNumId w:val="18"/>
  </w:num>
  <w:num w:numId="26">
    <w:abstractNumId w:val="3"/>
  </w:num>
  <w:num w:numId="27">
    <w:abstractNumId w:val="23"/>
  </w:num>
  <w:num w:numId="28">
    <w:abstractNumId w:val="17"/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7D51"/>
    <w:rsid w:val="00012E7A"/>
    <w:rsid w:val="00030C57"/>
    <w:rsid w:val="0003101A"/>
    <w:rsid w:val="000320BC"/>
    <w:rsid w:val="00054ABA"/>
    <w:rsid w:val="00057CAB"/>
    <w:rsid w:val="000634D4"/>
    <w:rsid w:val="00086E10"/>
    <w:rsid w:val="000E429A"/>
    <w:rsid w:val="000E4592"/>
    <w:rsid w:val="001511A3"/>
    <w:rsid w:val="001560C3"/>
    <w:rsid w:val="0017365C"/>
    <w:rsid w:val="001C47BA"/>
    <w:rsid w:val="001D29CE"/>
    <w:rsid w:val="001E5657"/>
    <w:rsid w:val="001E6D6C"/>
    <w:rsid w:val="00203494"/>
    <w:rsid w:val="00220BDA"/>
    <w:rsid w:val="00236D79"/>
    <w:rsid w:val="00247151"/>
    <w:rsid w:val="00251D0C"/>
    <w:rsid w:val="002640E9"/>
    <w:rsid w:val="002C3133"/>
    <w:rsid w:val="002C4D7D"/>
    <w:rsid w:val="002E0B7E"/>
    <w:rsid w:val="002F752E"/>
    <w:rsid w:val="003154FF"/>
    <w:rsid w:val="003315CF"/>
    <w:rsid w:val="00374DC6"/>
    <w:rsid w:val="003933F5"/>
    <w:rsid w:val="003B6FFC"/>
    <w:rsid w:val="003D3A7F"/>
    <w:rsid w:val="003E2CED"/>
    <w:rsid w:val="003E4C99"/>
    <w:rsid w:val="003F718A"/>
    <w:rsid w:val="00424838"/>
    <w:rsid w:val="004363CF"/>
    <w:rsid w:val="00477614"/>
    <w:rsid w:val="00483BA9"/>
    <w:rsid w:val="004E44B3"/>
    <w:rsid w:val="004E7F34"/>
    <w:rsid w:val="004F74D8"/>
    <w:rsid w:val="005158B5"/>
    <w:rsid w:val="005561FF"/>
    <w:rsid w:val="00556D06"/>
    <w:rsid w:val="00570DCB"/>
    <w:rsid w:val="0059083A"/>
    <w:rsid w:val="005B16EC"/>
    <w:rsid w:val="005B33F5"/>
    <w:rsid w:val="005D3999"/>
    <w:rsid w:val="005D4128"/>
    <w:rsid w:val="00647C25"/>
    <w:rsid w:val="00665990"/>
    <w:rsid w:val="0068349D"/>
    <w:rsid w:val="006A26D9"/>
    <w:rsid w:val="006A36BC"/>
    <w:rsid w:val="006D0126"/>
    <w:rsid w:val="006E7DBC"/>
    <w:rsid w:val="0071414F"/>
    <w:rsid w:val="007144EF"/>
    <w:rsid w:val="00721FF2"/>
    <w:rsid w:val="00744CAC"/>
    <w:rsid w:val="0075605E"/>
    <w:rsid w:val="00766AD0"/>
    <w:rsid w:val="00775733"/>
    <w:rsid w:val="00781E2F"/>
    <w:rsid w:val="00792DE5"/>
    <w:rsid w:val="00794219"/>
    <w:rsid w:val="007A11C7"/>
    <w:rsid w:val="007C3488"/>
    <w:rsid w:val="007C6234"/>
    <w:rsid w:val="007D6218"/>
    <w:rsid w:val="008039C8"/>
    <w:rsid w:val="00815C91"/>
    <w:rsid w:val="00826C0A"/>
    <w:rsid w:val="008367E6"/>
    <w:rsid w:val="00852012"/>
    <w:rsid w:val="00861995"/>
    <w:rsid w:val="008808DC"/>
    <w:rsid w:val="00882897"/>
    <w:rsid w:val="00882FCD"/>
    <w:rsid w:val="008923C5"/>
    <w:rsid w:val="00893409"/>
    <w:rsid w:val="008D5E7B"/>
    <w:rsid w:val="008E4D74"/>
    <w:rsid w:val="00936D5E"/>
    <w:rsid w:val="009A16B5"/>
    <w:rsid w:val="009C3C4E"/>
    <w:rsid w:val="009E23A8"/>
    <w:rsid w:val="009E4036"/>
    <w:rsid w:val="00A5099D"/>
    <w:rsid w:val="00A90A52"/>
    <w:rsid w:val="00A91559"/>
    <w:rsid w:val="00A91721"/>
    <w:rsid w:val="00AA3FD2"/>
    <w:rsid w:val="00AA6D73"/>
    <w:rsid w:val="00AA78F0"/>
    <w:rsid w:val="00AD2C11"/>
    <w:rsid w:val="00B50C08"/>
    <w:rsid w:val="00B53E61"/>
    <w:rsid w:val="00B76F76"/>
    <w:rsid w:val="00BA345E"/>
    <w:rsid w:val="00BB2FE4"/>
    <w:rsid w:val="00BB7314"/>
    <w:rsid w:val="00C10361"/>
    <w:rsid w:val="00C472F1"/>
    <w:rsid w:val="00C56C4B"/>
    <w:rsid w:val="00CC2162"/>
    <w:rsid w:val="00CC66BD"/>
    <w:rsid w:val="00CD484C"/>
    <w:rsid w:val="00CF647A"/>
    <w:rsid w:val="00D332B5"/>
    <w:rsid w:val="00D378D3"/>
    <w:rsid w:val="00D57D51"/>
    <w:rsid w:val="00D6188B"/>
    <w:rsid w:val="00DC7AF2"/>
    <w:rsid w:val="00DD2D59"/>
    <w:rsid w:val="00DE20CE"/>
    <w:rsid w:val="00E049D5"/>
    <w:rsid w:val="00E433D9"/>
    <w:rsid w:val="00E7010C"/>
    <w:rsid w:val="00EC7B03"/>
    <w:rsid w:val="00F01027"/>
    <w:rsid w:val="00F05EEF"/>
    <w:rsid w:val="00F136A0"/>
    <w:rsid w:val="00F1607A"/>
    <w:rsid w:val="00F45BBA"/>
    <w:rsid w:val="00F465B8"/>
    <w:rsid w:val="00F6671F"/>
    <w:rsid w:val="00FB67A3"/>
    <w:rsid w:val="00FC43DF"/>
    <w:rsid w:val="00FE20D2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0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8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12E7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7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C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Posavina</dc:creator>
  <cp:keywords/>
  <dc:description/>
  <cp:lastModifiedBy>server</cp:lastModifiedBy>
  <cp:revision>84</cp:revision>
  <cp:lastPrinted>2017-01-31T11:31:00Z</cp:lastPrinted>
  <dcterms:created xsi:type="dcterms:W3CDTF">2014-07-24T07:33:00Z</dcterms:created>
  <dcterms:modified xsi:type="dcterms:W3CDTF">2017-01-31T11:31:00Z</dcterms:modified>
</cp:coreProperties>
</file>